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630D" w:rsidRDefault="009B630D">
      <w:pPr>
        <w:spacing w:line="620" w:lineRule="exact"/>
        <w:jc w:val="center"/>
        <w:rPr>
          <w:rFonts w:eastAsia="方正小标宋_GBK" w:hAnsi="方正小标宋_GBK"/>
          <w:sz w:val="44"/>
          <w:szCs w:val="44"/>
        </w:rPr>
      </w:pPr>
    </w:p>
    <w:p w:rsidR="009B630D" w:rsidRPr="00605CED" w:rsidRDefault="00605CED">
      <w:pPr>
        <w:spacing w:line="620" w:lineRule="exact"/>
        <w:jc w:val="center"/>
        <w:rPr>
          <w:rFonts w:ascii="方正小标宋简体" w:eastAsia="方正小标宋简体" w:hint="eastAsia"/>
          <w:color w:val="000000"/>
          <w:kern w:val="0"/>
          <w:sz w:val="44"/>
          <w:szCs w:val="44"/>
        </w:rPr>
      </w:pPr>
      <w:r w:rsidRPr="00605CED">
        <w:rPr>
          <w:rFonts w:ascii="方正小标宋简体" w:eastAsia="方正小标宋简体" w:hAnsi="方正小标宋_GBK" w:hint="eastAsia"/>
          <w:sz w:val="44"/>
          <w:szCs w:val="44"/>
        </w:rPr>
        <w:t>江苏省机关事业单位工勤技能岗位</w:t>
      </w:r>
    </w:p>
    <w:p w:rsidR="009B630D" w:rsidRPr="00605CED" w:rsidRDefault="00605CED">
      <w:pPr>
        <w:spacing w:line="620" w:lineRule="exact"/>
        <w:jc w:val="center"/>
        <w:rPr>
          <w:rFonts w:ascii="方正小标宋简体" w:eastAsia="方正小标宋简体" w:hint="eastAsia"/>
          <w:color w:val="000000"/>
          <w:kern w:val="0"/>
          <w:sz w:val="44"/>
          <w:szCs w:val="44"/>
        </w:rPr>
      </w:pPr>
      <w:r w:rsidRPr="00605CED">
        <w:rPr>
          <w:rFonts w:ascii="方正小标宋简体" w:eastAsia="方正小标宋简体" w:hint="eastAsia"/>
          <w:color w:val="000000"/>
          <w:kern w:val="0"/>
          <w:sz w:val="44"/>
          <w:szCs w:val="44"/>
        </w:rPr>
        <w:t>高级技师、技师量化</w:t>
      </w:r>
      <w:r w:rsidRPr="00605CED">
        <w:rPr>
          <w:rFonts w:ascii="方正小标宋简体" w:eastAsia="方正小标宋简体" w:hint="eastAsia"/>
          <w:color w:val="000000"/>
          <w:kern w:val="0"/>
          <w:sz w:val="44"/>
          <w:szCs w:val="44"/>
        </w:rPr>
        <w:t>考评明细表</w:t>
      </w:r>
    </w:p>
    <w:p w:rsidR="009B630D" w:rsidRDefault="009B630D">
      <w:pPr>
        <w:jc w:val="center"/>
        <w:rPr>
          <w:rFonts w:eastAsia="方正小标宋_GBK"/>
          <w:color w:val="000000"/>
          <w:kern w:val="0"/>
          <w:sz w:val="44"/>
          <w:szCs w:val="44"/>
        </w:rPr>
      </w:pPr>
    </w:p>
    <w:tbl>
      <w:tblPr>
        <w:tblW w:w="8959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61"/>
        <w:gridCol w:w="6422"/>
        <w:gridCol w:w="1076"/>
      </w:tblGrid>
      <w:tr w:rsidR="009B630D" w:rsidRPr="00605CED">
        <w:trPr>
          <w:trHeight w:hRule="exact" w:val="567"/>
          <w:jc w:val="center"/>
        </w:trPr>
        <w:tc>
          <w:tcPr>
            <w:tcW w:w="1461" w:type="dxa"/>
            <w:tcMar>
              <w:left w:w="28" w:type="dxa"/>
              <w:right w:w="28" w:type="dxa"/>
            </w:tcMar>
            <w:vAlign w:val="center"/>
          </w:tcPr>
          <w:p w:rsidR="009B630D" w:rsidRPr="00605CED" w:rsidRDefault="00605CED">
            <w:pPr>
              <w:widowControl/>
              <w:spacing w:line="220" w:lineRule="exact"/>
              <w:jc w:val="center"/>
              <w:rPr>
                <w:rFonts w:asciiTheme="minorEastAsia" w:hAnsiTheme="minorEastAsia"/>
                <w:color w:val="000000"/>
                <w:kern w:val="0"/>
                <w:szCs w:val="21"/>
              </w:rPr>
            </w:pPr>
            <w:bookmarkStart w:id="0" w:name="_GoBack"/>
            <w:r w:rsidRPr="00605CED">
              <w:rPr>
                <w:rFonts w:asciiTheme="minorEastAsia" w:hAnsiTheme="minorEastAsia"/>
                <w:color w:val="000000"/>
                <w:kern w:val="0"/>
                <w:szCs w:val="21"/>
              </w:rPr>
              <w:t>评价内容</w:t>
            </w:r>
          </w:p>
        </w:tc>
        <w:tc>
          <w:tcPr>
            <w:tcW w:w="6422" w:type="dxa"/>
            <w:tcMar>
              <w:left w:w="28" w:type="dxa"/>
              <w:right w:w="28" w:type="dxa"/>
            </w:tcMar>
            <w:vAlign w:val="center"/>
          </w:tcPr>
          <w:p w:rsidR="009B630D" w:rsidRPr="00605CED" w:rsidRDefault="00605CED">
            <w:pPr>
              <w:widowControl/>
              <w:spacing w:line="220" w:lineRule="exact"/>
              <w:jc w:val="center"/>
              <w:rPr>
                <w:rFonts w:asciiTheme="minorEastAsia" w:hAnsiTheme="minorEastAsia"/>
                <w:color w:val="000000"/>
                <w:kern w:val="0"/>
                <w:szCs w:val="21"/>
              </w:rPr>
            </w:pPr>
            <w:r w:rsidRPr="00605CED">
              <w:rPr>
                <w:rFonts w:asciiTheme="minorEastAsia" w:hAnsiTheme="minorEastAsia" w:hint="eastAsia"/>
                <w:color w:val="000000"/>
                <w:kern w:val="0"/>
                <w:szCs w:val="21"/>
              </w:rPr>
              <w:t>记分</w:t>
            </w:r>
            <w:r w:rsidRPr="00605CED">
              <w:rPr>
                <w:rFonts w:asciiTheme="minorEastAsia" w:hAnsiTheme="minorEastAsia"/>
                <w:color w:val="000000"/>
                <w:kern w:val="0"/>
                <w:szCs w:val="21"/>
              </w:rPr>
              <w:t>项目</w:t>
            </w:r>
          </w:p>
        </w:tc>
        <w:tc>
          <w:tcPr>
            <w:tcW w:w="1076" w:type="dxa"/>
            <w:tcMar>
              <w:left w:w="28" w:type="dxa"/>
              <w:right w:w="28" w:type="dxa"/>
            </w:tcMar>
            <w:vAlign w:val="center"/>
          </w:tcPr>
          <w:p w:rsidR="009B630D" w:rsidRPr="00605CED" w:rsidRDefault="00605CED">
            <w:pPr>
              <w:widowControl/>
              <w:spacing w:line="220" w:lineRule="exact"/>
              <w:jc w:val="center"/>
              <w:rPr>
                <w:rFonts w:asciiTheme="minorEastAsia" w:hAnsiTheme="minorEastAsia"/>
                <w:color w:val="000000"/>
                <w:kern w:val="0"/>
                <w:szCs w:val="21"/>
              </w:rPr>
            </w:pPr>
            <w:r w:rsidRPr="00605CED">
              <w:rPr>
                <w:rFonts w:asciiTheme="minorEastAsia" w:hAnsiTheme="minorEastAsia"/>
                <w:color w:val="000000"/>
                <w:kern w:val="0"/>
                <w:szCs w:val="21"/>
              </w:rPr>
              <w:t>最</w:t>
            </w:r>
            <w:r w:rsidRPr="00605CED">
              <w:rPr>
                <w:rFonts w:asciiTheme="minorEastAsia" w:hAnsiTheme="minorEastAsia" w:hint="eastAsia"/>
                <w:color w:val="000000"/>
                <w:kern w:val="0"/>
                <w:szCs w:val="21"/>
              </w:rPr>
              <w:t xml:space="preserve">  </w:t>
            </w:r>
            <w:r w:rsidRPr="00605CED">
              <w:rPr>
                <w:rFonts w:asciiTheme="minorEastAsia" w:hAnsiTheme="minorEastAsia"/>
                <w:color w:val="000000"/>
                <w:kern w:val="0"/>
                <w:szCs w:val="21"/>
              </w:rPr>
              <w:t>高</w:t>
            </w:r>
          </w:p>
          <w:p w:rsidR="009B630D" w:rsidRPr="00605CED" w:rsidRDefault="00605CED">
            <w:pPr>
              <w:widowControl/>
              <w:spacing w:line="220" w:lineRule="exact"/>
              <w:jc w:val="center"/>
              <w:rPr>
                <w:rFonts w:asciiTheme="minorEastAsia" w:hAnsiTheme="minorEastAsia"/>
                <w:color w:val="000000"/>
                <w:kern w:val="0"/>
                <w:szCs w:val="21"/>
              </w:rPr>
            </w:pPr>
            <w:proofErr w:type="gramStart"/>
            <w:r w:rsidRPr="00605CED">
              <w:rPr>
                <w:rFonts w:asciiTheme="minorEastAsia" w:hAnsiTheme="minorEastAsia"/>
                <w:color w:val="000000"/>
                <w:kern w:val="0"/>
                <w:szCs w:val="21"/>
              </w:rPr>
              <w:t>累计分</w:t>
            </w:r>
            <w:proofErr w:type="gramEnd"/>
          </w:p>
        </w:tc>
      </w:tr>
      <w:tr w:rsidR="009B630D" w:rsidRPr="00605CED">
        <w:trPr>
          <w:trHeight w:hRule="exact" w:val="567"/>
          <w:jc w:val="center"/>
        </w:trPr>
        <w:tc>
          <w:tcPr>
            <w:tcW w:w="1461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9B630D" w:rsidRPr="00605CED" w:rsidRDefault="00605CED">
            <w:pPr>
              <w:widowControl/>
              <w:spacing w:line="220" w:lineRule="exact"/>
              <w:jc w:val="center"/>
              <w:rPr>
                <w:rFonts w:asciiTheme="minorEastAsia" w:hAnsiTheme="minorEastAsia"/>
                <w:color w:val="000000"/>
                <w:kern w:val="0"/>
                <w:szCs w:val="21"/>
              </w:rPr>
            </w:pPr>
            <w:r w:rsidRPr="00605CED">
              <w:rPr>
                <w:rFonts w:asciiTheme="minorEastAsia" w:hAnsiTheme="minorEastAsia" w:hint="eastAsia"/>
                <w:color w:val="000000"/>
                <w:kern w:val="0"/>
                <w:szCs w:val="21"/>
              </w:rPr>
              <w:t>日常表现</w:t>
            </w:r>
          </w:p>
          <w:p w:rsidR="009B630D" w:rsidRPr="00605CED" w:rsidRDefault="00605CED">
            <w:pPr>
              <w:widowControl/>
              <w:spacing w:line="220" w:lineRule="exact"/>
              <w:jc w:val="center"/>
              <w:rPr>
                <w:rFonts w:asciiTheme="minorEastAsia" w:hAnsiTheme="minorEastAsia"/>
                <w:color w:val="000000"/>
                <w:kern w:val="0"/>
                <w:szCs w:val="21"/>
              </w:rPr>
            </w:pPr>
            <w:r w:rsidRPr="00605CED">
              <w:rPr>
                <w:rFonts w:asciiTheme="minorEastAsia" w:hAnsiTheme="minorEastAsia"/>
                <w:color w:val="000000"/>
                <w:kern w:val="0"/>
                <w:szCs w:val="21"/>
              </w:rPr>
              <w:t>（</w:t>
            </w:r>
            <w:r w:rsidRPr="00605CED">
              <w:rPr>
                <w:rFonts w:asciiTheme="minorEastAsia" w:hAnsiTheme="minorEastAsia" w:hint="eastAsia"/>
                <w:color w:val="000000"/>
                <w:kern w:val="0"/>
                <w:szCs w:val="21"/>
              </w:rPr>
              <w:t>满分</w:t>
            </w:r>
            <w:r w:rsidRPr="00605CED">
              <w:rPr>
                <w:rFonts w:asciiTheme="minorEastAsia" w:hAnsiTheme="minorEastAsia" w:hint="eastAsia"/>
                <w:color w:val="000000"/>
                <w:kern w:val="0"/>
                <w:szCs w:val="21"/>
              </w:rPr>
              <w:t>15</w:t>
            </w:r>
            <w:r w:rsidRPr="00605CED">
              <w:rPr>
                <w:rFonts w:asciiTheme="minorEastAsia" w:hAnsiTheme="minorEastAsia" w:hint="eastAsia"/>
                <w:color w:val="000000"/>
                <w:kern w:val="0"/>
                <w:szCs w:val="21"/>
              </w:rPr>
              <w:t>分）</w:t>
            </w:r>
          </w:p>
          <w:p w:rsidR="009B630D" w:rsidRPr="00605CED" w:rsidRDefault="009B630D">
            <w:pPr>
              <w:widowControl/>
              <w:spacing w:line="220" w:lineRule="exact"/>
              <w:jc w:val="center"/>
              <w:rPr>
                <w:rFonts w:asciiTheme="minorEastAsia" w:hAnsiTheme="minorEastAsia"/>
                <w:color w:val="000000"/>
                <w:kern w:val="0"/>
                <w:szCs w:val="21"/>
              </w:rPr>
            </w:pPr>
          </w:p>
        </w:tc>
        <w:tc>
          <w:tcPr>
            <w:tcW w:w="6422" w:type="dxa"/>
            <w:tcMar>
              <w:left w:w="28" w:type="dxa"/>
              <w:right w:w="28" w:type="dxa"/>
            </w:tcMar>
            <w:vAlign w:val="center"/>
          </w:tcPr>
          <w:p w:rsidR="009B630D" w:rsidRPr="00605CED" w:rsidRDefault="00605CED">
            <w:pPr>
              <w:widowControl/>
              <w:spacing w:line="220" w:lineRule="exact"/>
              <w:jc w:val="left"/>
              <w:rPr>
                <w:rFonts w:asciiTheme="minorEastAsia" w:hAnsiTheme="minorEastAsia" w:cs="方正仿宋_GBK"/>
                <w:color w:val="000000"/>
                <w:spacing w:val="-6"/>
                <w:kern w:val="0"/>
                <w:szCs w:val="21"/>
              </w:rPr>
            </w:pPr>
            <w:r w:rsidRPr="00605CED">
              <w:rPr>
                <w:rFonts w:asciiTheme="minorEastAsia" w:hAnsiTheme="minorEastAsia" w:cs="方正仿宋_GBK" w:hint="eastAsia"/>
                <w:color w:val="000000"/>
                <w:spacing w:val="-6"/>
                <w:kern w:val="0"/>
                <w:szCs w:val="21"/>
              </w:rPr>
              <w:t>年度考核等次为“优秀”的，一次记</w:t>
            </w:r>
            <w:r w:rsidRPr="00605CED">
              <w:rPr>
                <w:rFonts w:asciiTheme="minorEastAsia" w:hAnsiTheme="minorEastAsia" w:cs="方正仿宋_GBK" w:hint="eastAsia"/>
                <w:color w:val="000000"/>
                <w:spacing w:val="-6"/>
                <w:kern w:val="0"/>
                <w:szCs w:val="21"/>
              </w:rPr>
              <w:t>2</w:t>
            </w:r>
            <w:r w:rsidRPr="00605CED">
              <w:rPr>
                <w:rFonts w:asciiTheme="minorEastAsia" w:hAnsiTheme="minorEastAsia" w:cs="方正仿宋_GBK" w:hint="eastAsia"/>
                <w:color w:val="000000"/>
                <w:spacing w:val="-6"/>
                <w:kern w:val="0"/>
                <w:szCs w:val="21"/>
              </w:rPr>
              <w:t>分</w:t>
            </w:r>
          </w:p>
        </w:tc>
        <w:tc>
          <w:tcPr>
            <w:tcW w:w="1076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9B630D" w:rsidRPr="00605CED" w:rsidRDefault="00605CED">
            <w:pPr>
              <w:spacing w:line="220" w:lineRule="exact"/>
              <w:jc w:val="center"/>
              <w:rPr>
                <w:rFonts w:asciiTheme="minorEastAsia" w:hAnsiTheme="minorEastAsia" w:cs="方正仿宋_GBK"/>
                <w:kern w:val="0"/>
                <w:szCs w:val="21"/>
              </w:rPr>
            </w:pPr>
            <w:r w:rsidRPr="00605CED">
              <w:rPr>
                <w:rFonts w:asciiTheme="minorEastAsia" w:hAnsiTheme="minorEastAsia" w:cs="方正仿宋_GBK" w:hint="eastAsia"/>
                <w:kern w:val="0"/>
                <w:szCs w:val="21"/>
              </w:rPr>
              <w:t>10</w:t>
            </w:r>
          </w:p>
        </w:tc>
      </w:tr>
      <w:tr w:rsidR="009B630D" w:rsidRPr="00605CED">
        <w:trPr>
          <w:trHeight w:hRule="exact" w:val="567"/>
          <w:jc w:val="center"/>
        </w:trPr>
        <w:tc>
          <w:tcPr>
            <w:tcW w:w="1461" w:type="dxa"/>
            <w:vMerge/>
            <w:tcMar>
              <w:left w:w="28" w:type="dxa"/>
              <w:right w:w="28" w:type="dxa"/>
            </w:tcMar>
            <w:vAlign w:val="center"/>
          </w:tcPr>
          <w:p w:rsidR="009B630D" w:rsidRPr="00605CED" w:rsidRDefault="009B630D">
            <w:pPr>
              <w:widowControl/>
              <w:spacing w:line="220" w:lineRule="exact"/>
              <w:jc w:val="center"/>
              <w:rPr>
                <w:rFonts w:asciiTheme="minorEastAsia" w:hAnsiTheme="minorEastAsia"/>
                <w:color w:val="000000"/>
                <w:kern w:val="0"/>
                <w:szCs w:val="21"/>
              </w:rPr>
            </w:pPr>
          </w:p>
        </w:tc>
        <w:tc>
          <w:tcPr>
            <w:tcW w:w="6422" w:type="dxa"/>
            <w:tcMar>
              <w:left w:w="28" w:type="dxa"/>
              <w:right w:w="28" w:type="dxa"/>
            </w:tcMar>
            <w:vAlign w:val="center"/>
          </w:tcPr>
          <w:p w:rsidR="009B630D" w:rsidRPr="00605CED" w:rsidRDefault="00605CED">
            <w:pPr>
              <w:widowControl/>
              <w:spacing w:line="220" w:lineRule="exact"/>
              <w:jc w:val="left"/>
              <w:rPr>
                <w:rFonts w:asciiTheme="minorEastAsia" w:hAnsiTheme="minorEastAsia" w:cs="方正仿宋_GBK"/>
                <w:color w:val="000000"/>
                <w:spacing w:val="-6"/>
                <w:kern w:val="0"/>
                <w:szCs w:val="21"/>
              </w:rPr>
            </w:pPr>
            <w:r w:rsidRPr="00605CED">
              <w:rPr>
                <w:rFonts w:asciiTheme="minorEastAsia" w:hAnsiTheme="minorEastAsia" w:cs="方正仿宋_GBK" w:hint="eastAsia"/>
                <w:color w:val="000000"/>
                <w:spacing w:val="-6"/>
                <w:kern w:val="0"/>
                <w:szCs w:val="21"/>
              </w:rPr>
              <w:t>年度考核被通报表扬的，一次记</w:t>
            </w:r>
            <w:r w:rsidRPr="00605CED">
              <w:rPr>
                <w:rFonts w:asciiTheme="minorEastAsia" w:hAnsiTheme="minorEastAsia" w:cs="方正仿宋_GBK" w:hint="eastAsia"/>
                <w:color w:val="000000"/>
                <w:spacing w:val="-6"/>
                <w:kern w:val="0"/>
                <w:szCs w:val="21"/>
              </w:rPr>
              <w:t>1</w:t>
            </w:r>
            <w:r w:rsidRPr="00605CED">
              <w:rPr>
                <w:rFonts w:asciiTheme="minorEastAsia" w:hAnsiTheme="minorEastAsia" w:cs="方正仿宋_GBK" w:hint="eastAsia"/>
                <w:color w:val="000000"/>
                <w:spacing w:val="-6"/>
                <w:kern w:val="0"/>
                <w:szCs w:val="21"/>
              </w:rPr>
              <w:t>分</w:t>
            </w:r>
          </w:p>
        </w:tc>
        <w:tc>
          <w:tcPr>
            <w:tcW w:w="1076" w:type="dxa"/>
            <w:vMerge/>
            <w:tcMar>
              <w:left w:w="28" w:type="dxa"/>
              <w:right w:w="28" w:type="dxa"/>
            </w:tcMar>
            <w:vAlign w:val="center"/>
          </w:tcPr>
          <w:p w:rsidR="009B630D" w:rsidRPr="00605CED" w:rsidRDefault="009B630D">
            <w:pPr>
              <w:spacing w:line="220" w:lineRule="exact"/>
              <w:jc w:val="center"/>
              <w:rPr>
                <w:rFonts w:asciiTheme="minorEastAsia" w:hAnsiTheme="minorEastAsia" w:cs="方正仿宋_GBK"/>
                <w:kern w:val="0"/>
                <w:szCs w:val="21"/>
              </w:rPr>
            </w:pPr>
          </w:p>
        </w:tc>
      </w:tr>
      <w:tr w:rsidR="009B630D" w:rsidRPr="00605CED">
        <w:trPr>
          <w:trHeight w:hRule="exact" w:val="567"/>
          <w:jc w:val="center"/>
        </w:trPr>
        <w:tc>
          <w:tcPr>
            <w:tcW w:w="1461" w:type="dxa"/>
            <w:vMerge/>
            <w:tcMar>
              <w:left w:w="28" w:type="dxa"/>
              <w:right w:w="28" w:type="dxa"/>
            </w:tcMar>
            <w:vAlign w:val="center"/>
          </w:tcPr>
          <w:p w:rsidR="009B630D" w:rsidRPr="00605CED" w:rsidRDefault="009B630D">
            <w:pPr>
              <w:widowControl/>
              <w:spacing w:line="220" w:lineRule="exact"/>
              <w:jc w:val="center"/>
              <w:rPr>
                <w:rFonts w:asciiTheme="minorEastAsia" w:hAnsiTheme="minorEastAsia"/>
                <w:color w:val="000000"/>
                <w:kern w:val="0"/>
                <w:szCs w:val="21"/>
              </w:rPr>
            </w:pPr>
          </w:p>
        </w:tc>
        <w:tc>
          <w:tcPr>
            <w:tcW w:w="6422" w:type="dxa"/>
            <w:tcMar>
              <w:left w:w="28" w:type="dxa"/>
              <w:right w:w="28" w:type="dxa"/>
            </w:tcMar>
            <w:vAlign w:val="center"/>
          </w:tcPr>
          <w:p w:rsidR="009B630D" w:rsidRPr="00605CED" w:rsidRDefault="00605CED">
            <w:pPr>
              <w:widowControl/>
              <w:spacing w:line="220" w:lineRule="exact"/>
              <w:jc w:val="left"/>
              <w:rPr>
                <w:rFonts w:asciiTheme="minorEastAsia" w:hAnsiTheme="minorEastAsia" w:cs="方正仿宋_GBK"/>
                <w:color w:val="000000"/>
                <w:spacing w:val="-6"/>
                <w:kern w:val="0"/>
                <w:szCs w:val="21"/>
              </w:rPr>
            </w:pPr>
            <w:r w:rsidRPr="00605CED">
              <w:rPr>
                <w:rFonts w:asciiTheme="minorEastAsia" w:hAnsiTheme="minorEastAsia" w:cs="方正仿宋_GBK" w:hint="eastAsia"/>
                <w:color w:val="000000"/>
                <w:kern w:val="0"/>
                <w:szCs w:val="21"/>
              </w:rPr>
              <w:t>被用人单位党委（党组）或其上级党委（党组）评为优秀共产党员的，一次记</w:t>
            </w:r>
            <w:r w:rsidRPr="00605CED">
              <w:rPr>
                <w:rFonts w:asciiTheme="minorEastAsia" w:hAnsiTheme="minorEastAsia" w:cs="方正仿宋_GBK" w:hint="eastAsia"/>
                <w:color w:val="000000"/>
                <w:kern w:val="0"/>
                <w:szCs w:val="21"/>
              </w:rPr>
              <w:t>1</w:t>
            </w:r>
            <w:r w:rsidRPr="00605CED">
              <w:rPr>
                <w:rFonts w:asciiTheme="minorEastAsia" w:hAnsiTheme="minorEastAsia" w:cs="方正仿宋_GBK" w:hint="eastAsia"/>
                <w:color w:val="000000"/>
                <w:kern w:val="0"/>
                <w:szCs w:val="21"/>
              </w:rPr>
              <w:t>分</w:t>
            </w:r>
          </w:p>
        </w:tc>
        <w:tc>
          <w:tcPr>
            <w:tcW w:w="1076" w:type="dxa"/>
            <w:vMerge/>
            <w:tcMar>
              <w:left w:w="28" w:type="dxa"/>
              <w:right w:w="28" w:type="dxa"/>
            </w:tcMar>
            <w:vAlign w:val="center"/>
          </w:tcPr>
          <w:p w:rsidR="009B630D" w:rsidRPr="00605CED" w:rsidRDefault="009B630D">
            <w:pPr>
              <w:spacing w:line="220" w:lineRule="exact"/>
              <w:jc w:val="center"/>
              <w:rPr>
                <w:rFonts w:asciiTheme="minorEastAsia" w:hAnsiTheme="minorEastAsia" w:cs="方正仿宋_GBK"/>
                <w:kern w:val="0"/>
                <w:szCs w:val="21"/>
              </w:rPr>
            </w:pPr>
          </w:p>
        </w:tc>
      </w:tr>
      <w:tr w:rsidR="009B630D" w:rsidRPr="00605CED">
        <w:trPr>
          <w:trHeight w:hRule="exact" w:val="567"/>
          <w:jc w:val="center"/>
        </w:trPr>
        <w:tc>
          <w:tcPr>
            <w:tcW w:w="1461" w:type="dxa"/>
            <w:vMerge/>
            <w:tcMar>
              <w:left w:w="28" w:type="dxa"/>
              <w:right w:w="28" w:type="dxa"/>
            </w:tcMar>
            <w:vAlign w:val="center"/>
          </w:tcPr>
          <w:p w:rsidR="009B630D" w:rsidRPr="00605CED" w:rsidRDefault="009B630D">
            <w:pPr>
              <w:widowControl/>
              <w:spacing w:line="220" w:lineRule="exact"/>
              <w:jc w:val="center"/>
              <w:rPr>
                <w:rFonts w:asciiTheme="minorEastAsia" w:hAnsiTheme="minorEastAsia"/>
                <w:color w:val="000000"/>
                <w:kern w:val="0"/>
                <w:szCs w:val="21"/>
              </w:rPr>
            </w:pPr>
          </w:p>
        </w:tc>
        <w:tc>
          <w:tcPr>
            <w:tcW w:w="6422" w:type="dxa"/>
            <w:tcMar>
              <w:left w:w="28" w:type="dxa"/>
              <w:right w:w="28" w:type="dxa"/>
            </w:tcMar>
            <w:vAlign w:val="center"/>
          </w:tcPr>
          <w:p w:rsidR="009B630D" w:rsidRPr="00605CED" w:rsidRDefault="00605CED">
            <w:pPr>
              <w:widowControl/>
              <w:spacing w:line="220" w:lineRule="exact"/>
              <w:jc w:val="left"/>
              <w:rPr>
                <w:rFonts w:asciiTheme="minorEastAsia" w:hAnsiTheme="minorEastAsia" w:cs="方正仿宋_GBK"/>
                <w:color w:val="000000"/>
                <w:spacing w:val="-6"/>
                <w:kern w:val="0"/>
                <w:szCs w:val="21"/>
              </w:rPr>
            </w:pPr>
            <w:r w:rsidRPr="00605CED">
              <w:rPr>
                <w:rFonts w:asciiTheme="minorEastAsia" w:hAnsiTheme="minorEastAsia" w:cs="方正仿宋_GBK" w:hint="eastAsia"/>
                <w:color w:val="000000"/>
                <w:kern w:val="0"/>
                <w:szCs w:val="21"/>
              </w:rPr>
              <w:t>被县、市（区）及上级党委政府评为先进工作者、先进个人之一的，一次记</w:t>
            </w:r>
            <w:r w:rsidRPr="00605CED">
              <w:rPr>
                <w:rFonts w:asciiTheme="minorEastAsia" w:hAnsiTheme="minorEastAsia" w:cs="方正仿宋_GBK" w:hint="eastAsia"/>
                <w:color w:val="000000"/>
                <w:kern w:val="0"/>
                <w:szCs w:val="21"/>
              </w:rPr>
              <w:t>2</w:t>
            </w:r>
            <w:r w:rsidRPr="00605CED">
              <w:rPr>
                <w:rFonts w:asciiTheme="minorEastAsia" w:hAnsiTheme="minorEastAsia" w:cs="方正仿宋_GBK" w:hint="eastAsia"/>
                <w:color w:val="000000"/>
                <w:kern w:val="0"/>
                <w:szCs w:val="21"/>
              </w:rPr>
              <w:t>分</w:t>
            </w:r>
          </w:p>
        </w:tc>
        <w:tc>
          <w:tcPr>
            <w:tcW w:w="1076" w:type="dxa"/>
            <w:vMerge/>
            <w:tcMar>
              <w:left w:w="28" w:type="dxa"/>
              <w:right w:w="28" w:type="dxa"/>
            </w:tcMar>
            <w:vAlign w:val="center"/>
          </w:tcPr>
          <w:p w:rsidR="009B630D" w:rsidRPr="00605CED" w:rsidRDefault="009B630D">
            <w:pPr>
              <w:widowControl/>
              <w:spacing w:line="220" w:lineRule="exact"/>
              <w:jc w:val="center"/>
              <w:rPr>
                <w:rFonts w:asciiTheme="minorEastAsia" w:hAnsiTheme="minorEastAsia" w:cs="方正仿宋_GBK"/>
                <w:kern w:val="0"/>
                <w:szCs w:val="21"/>
              </w:rPr>
            </w:pPr>
          </w:p>
        </w:tc>
      </w:tr>
      <w:tr w:rsidR="009B630D" w:rsidRPr="00605CED">
        <w:trPr>
          <w:trHeight w:hRule="exact" w:val="567"/>
          <w:jc w:val="center"/>
        </w:trPr>
        <w:tc>
          <w:tcPr>
            <w:tcW w:w="1461" w:type="dxa"/>
            <w:vMerge/>
            <w:tcMar>
              <w:left w:w="28" w:type="dxa"/>
              <w:right w:w="28" w:type="dxa"/>
            </w:tcMar>
            <w:vAlign w:val="center"/>
          </w:tcPr>
          <w:p w:rsidR="009B630D" w:rsidRPr="00605CED" w:rsidRDefault="009B630D">
            <w:pPr>
              <w:widowControl/>
              <w:spacing w:line="220" w:lineRule="exact"/>
              <w:jc w:val="center"/>
              <w:rPr>
                <w:rFonts w:asciiTheme="minorEastAsia" w:hAnsiTheme="minorEastAsia"/>
                <w:color w:val="000000"/>
                <w:kern w:val="0"/>
                <w:szCs w:val="21"/>
              </w:rPr>
            </w:pPr>
          </w:p>
        </w:tc>
        <w:tc>
          <w:tcPr>
            <w:tcW w:w="6422" w:type="dxa"/>
            <w:tcMar>
              <w:left w:w="28" w:type="dxa"/>
              <w:right w:w="28" w:type="dxa"/>
            </w:tcMar>
            <w:vAlign w:val="center"/>
          </w:tcPr>
          <w:p w:rsidR="009B630D" w:rsidRPr="00605CED" w:rsidRDefault="00605CED">
            <w:pPr>
              <w:widowControl/>
              <w:spacing w:line="220" w:lineRule="exact"/>
              <w:jc w:val="left"/>
              <w:rPr>
                <w:rFonts w:asciiTheme="minorEastAsia" w:hAnsiTheme="minorEastAsia" w:cs="方正仿宋_GBK"/>
                <w:color w:val="000000"/>
                <w:spacing w:val="-6"/>
                <w:kern w:val="0"/>
                <w:szCs w:val="21"/>
              </w:rPr>
            </w:pPr>
            <w:r w:rsidRPr="00605CED">
              <w:rPr>
                <w:rFonts w:asciiTheme="minorEastAsia" w:hAnsiTheme="minorEastAsia" w:cs="方正仿宋_GBK" w:hint="eastAsia"/>
                <w:color w:val="000000"/>
                <w:kern w:val="0"/>
                <w:szCs w:val="21"/>
              </w:rPr>
              <w:t>取得与申报工种相关的国家专利证书，一次记</w:t>
            </w:r>
            <w:r w:rsidRPr="00605CED">
              <w:rPr>
                <w:rFonts w:asciiTheme="minorEastAsia" w:hAnsiTheme="minorEastAsia" w:cs="方正仿宋_GBK" w:hint="eastAsia"/>
                <w:color w:val="000000"/>
                <w:kern w:val="0"/>
                <w:szCs w:val="21"/>
              </w:rPr>
              <w:t>2</w:t>
            </w:r>
            <w:r w:rsidRPr="00605CED">
              <w:rPr>
                <w:rFonts w:asciiTheme="minorEastAsia" w:hAnsiTheme="minorEastAsia" w:cs="方正仿宋_GBK" w:hint="eastAsia"/>
                <w:color w:val="000000"/>
                <w:kern w:val="0"/>
                <w:szCs w:val="21"/>
              </w:rPr>
              <w:t>分</w:t>
            </w:r>
          </w:p>
        </w:tc>
        <w:tc>
          <w:tcPr>
            <w:tcW w:w="1076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9B630D" w:rsidRPr="00605CED" w:rsidRDefault="00605CED">
            <w:pPr>
              <w:spacing w:line="220" w:lineRule="exact"/>
              <w:jc w:val="center"/>
              <w:rPr>
                <w:rFonts w:asciiTheme="minorEastAsia" w:hAnsiTheme="minorEastAsia" w:cs="方正仿宋_GBK"/>
                <w:kern w:val="0"/>
                <w:szCs w:val="21"/>
              </w:rPr>
            </w:pPr>
            <w:r w:rsidRPr="00605CED">
              <w:rPr>
                <w:rFonts w:asciiTheme="minorEastAsia" w:hAnsiTheme="minorEastAsia" w:cs="方正仿宋_GBK" w:hint="eastAsia"/>
                <w:kern w:val="0"/>
                <w:szCs w:val="21"/>
              </w:rPr>
              <w:t>5</w:t>
            </w:r>
          </w:p>
        </w:tc>
      </w:tr>
      <w:tr w:rsidR="009B630D" w:rsidRPr="00605CED">
        <w:trPr>
          <w:trHeight w:hRule="exact" w:val="567"/>
          <w:jc w:val="center"/>
        </w:trPr>
        <w:tc>
          <w:tcPr>
            <w:tcW w:w="1461" w:type="dxa"/>
            <w:vMerge/>
            <w:tcMar>
              <w:left w:w="28" w:type="dxa"/>
              <w:right w:w="28" w:type="dxa"/>
            </w:tcMar>
            <w:vAlign w:val="center"/>
          </w:tcPr>
          <w:p w:rsidR="009B630D" w:rsidRPr="00605CED" w:rsidRDefault="009B630D">
            <w:pPr>
              <w:widowControl/>
              <w:spacing w:line="220" w:lineRule="exact"/>
              <w:jc w:val="center"/>
              <w:rPr>
                <w:rFonts w:asciiTheme="minorEastAsia" w:hAnsiTheme="minorEastAsia"/>
                <w:color w:val="000000"/>
                <w:kern w:val="0"/>
                <w:szCs w:val="21"/>
              </w:rPr>
            </w:pPr>
          </w:p>
        </w:tc>
        <w:tc>
          <w:tcPr>
            <w:tcW w:w="6422" w:type="dxa"/>
            <w:tcMar>
              <w:left w:w="28" w:type="dxa"/>
              <w:right w:w="28" w:type="dxa"/>
            </w:tcMar>
            <w:vAlign w:val="center"/>
          </w:tcPr>
          <w:p w:rsidR="009B630D" w:rsidRPr="00605CED" w:rsidRDefault="00605CED">
            <w:pPr>
              <w:widowControl/>
              <w:spacing w:line="220" w:lineRule="exact"/>
              <w:jc w:val="left"/>
              <w:rPr>
                <w:rFonts w:asciiTheme="minorEastAsia" w:hAnsiTheme="minorEastAsia" w:cs="方正仿宋_GBK"/>
                <w:color w:val="000000"/>
                <w:kern w:val="0"/>
                <w:szCs w:val="21"/>
              </w:rPr>
            </w:pPr>
            <w:r w:rsidRPr="00605CED">
              <w:rPr>
                <w:rFonts w:asciiTheme="minorEastAsia" w:hAnsiTheme="minorEastAsia" w:cs="方正仿宋_GBK" w:hint="eastAsia"/>
                <w:color w:val="000000"/>
                <w:kern w:val="0"/>
                <w:szCs w:val="21"/>
              </w:rPr>
              <w:t>获得与申报工种相关的省级以上科技进步奖，一次记</w:t>
            </w:r>
            <w:r w:rsidRPr="00605CED">
              <w:rPr>
                <w:rFonts w:asciiTheme="minorEastAsia" w:hAnsiTheme="minorEastAsia" w:cs="方正仿宋_GBK" w:hint="eastAsia"/>
                <w:color w:val="000000"/>
                <w:kern w:val="0"/>
                <w:szCs w:val="21"/>
              </w:rPr>
              <w:t>5</w:t>
            </w:r>
            <w:r w:rsidRPr="00605CED">
              <w:rPr>
                <w:rFonts w:asciiTheme="minorEastAsia" w:hAnsiTheme="minorEastAsia" w:cs="方正仿宋_GBK" w:hint="eastAsia"/>
                <w:color w:val="000000"/>
                <w:kern w:val="0"/>
                <w:szCs w:val="21"/>
              </w:rPr>
              <w:t>分</w:t>
            </w:r>
          </w:p>
        </w:tc>
        <w:tc>
          <w:tcPr>
            <w:tcW w:w="1076" w:type="dxa"/>
            <w:vMerge/>
            <w:tcMar>
              <w:left w:w="28" w:type="dxa"/>
              <w:right w:w="28" w:type="dxa"/>
            </w:tcMar>
            <w:vAlign w:val="center"/>
          </w:tcPr>
          <w:p w:rsidR="009B630D" w:rsidRPr="00605CED" w:rsidRDefault="009B630D">
            <w:pPr>
              <w:widowControl/>
              <w:spacing w:line="220" w:lineRule="exact"/>
              <w:jc w:val="center"/>
              <w:rPr>
                <w:rFonts w:asciiTheme="minorEastAsia" w:hAnsiTheme="minorEastAsia" w:cs="方正仿宋_GBK"/>
                <w:kern w:val="0"/>
                <w:szCs w:val="21"/>
              </w:rPr>
            </w:pPr>
          </w:p>
        </w:tc>
      </w:tr>
      <w:tr w:rsidR="009B630D" w:rsidRPr="00605CED">
        <w:trPr>
          <w:trHeight w:hRule="exact" w:val="567"/>
          <w:jc w:val="center"/>
        </w:trPr>
        <w:tc>
          <w:tcPr>
            <w:tcW w:w="1461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9B630D" w:rsidRPr="00605CED" w:rsidRDefault="00605CED">
            <w:pPr>
              <w:widowControl/>
              <w:spacing w:line="220" w:lineRule="exact"/>
              <w:jc w:val="center"/>
              <w:rPr>
                <w:rFonts w:asciiTheme="minorEastAsia" w:hAnsiTheme="minorEastAsia"/>
                <w:color w:val="000000"/>
                <w:kern w:val="0"/>
                <w:szCs w:val="21"/>
              </w:rPr>
            </w:pPr>
            <w:r w:rsidRPr="00605CED">
              <w:rPr>
                <w:rFonts w:asciiTheme="minorEastAsia" w:hAnsiTheme="minorEastAsia" w:hint="eastAsia"/>
                <w:color w:val="000000"/>
                <w:kern w:val="0"/>
                <w:szCs w:val="21"/>
              </w:rPr>
              <w:t>技能类荣誉</w:t>
            </w:r>
          </w:p>
          <w:p w:rsidR="009B630D" w:rsidRPr="00605CED" w:rsidRDefault="00605CED">
            <w:pPr>
              <w:widowControl/>
              <w:spacing w:line="220" w:lineRule="exact"/>
              <w:jc w:val="center"/>
              <w:rPr>
                <w:rFonts w:asciiTheme="minorEastAsia" w:hAnsiTheme="minorEastAsia"/>
                <w:color w:val="000000"/>
                <w:kern w:val="0"/>
                <w:szCs w:val="21"/>
              </w:rPr>
            </w:pPr>
            <w:r w:rsidRPr="00605CED">
              <w:rPr>
                <w:rFonts w:asciiTheme="minorEastAsia" w:hAnsiTheme="minorEastAsia"/>
                <w:color w:val="000000"/>
                <w:kern w:val="0"/>
                <w:szCs w:val="21"/>
              </w:rPr>
              <w:t>（</w:t>
            </w:r>
            <w:r w:rsidRPr="00605CED">
              <w:rPr>
                <w:rFonts w:asciiTheme="minorEastAsia" w:hAnsiTheme="minorEastAsia" w:hint="eastAsia"/>
                <w:color w:val="000000"/>
                <w:kern w:val="0"/>
                <w:szCs w:val="21"/>
              </w:rPr>
              <w:t>满分</w:t>
            </w:r>
            <w:r w:rsidRPr="00605CED">
              <w:rPr>
                <w:rFonts w:asciiTheme="minorEastAsia" w:hAnsiTheme="minorEastAsia" w:hint="eastAsia"/>
                <w:color w:val="000000"/>
                <w:kern w:val="0"/>
                <w:szCs w:val="21"/>
              </w:rPr>
              <w:t>5</w:t>
            </w:r>
            <w:r w:rsidRPr="00605CED">
              <w:rPr>
                <w:rFonts w:asciiTheme="minorEastAsia" w:hAnsiTheme="minorEastAsia" w:hint="eastAsia"/>
                <w:color w:val="000000"/>
                <w:kern w:val="0"/>
                <w:szCs w:val="21"/>
              </w:rPr>
              <w:t>分</w:t>
            </w:r>
            <w:r w:rsidRPr="00605CED">
              <w:rPr>
                <w:rFonts w:asciiTheme="minorEastAsia" w:hAnsiTheme="minorEastAsia"/>
                <w:color w:val="000000"/>
                <w:kern w:val="0"/>
                <w:szCs w:val="21"/>
              </w:rPr>
              <w:t>）</w:t>
            </w:r>
          </w:p>
          <w:p w:rsidR="009B630D" w:rsidRPr="00605CED" w:rsidRDefault="009B630D">
            <w:pPr>
              <w:widowControl/>
              <w:spacing w:line="220" w:lineRule="exact"/>
              <w:jc w:val="center"/>
              <w:rPr>
                <w:rFonts w:asciiTheme="minorEastAsia" w:hAnsiTheme="minorEastAsia"/>
                <w:color w:val="000000"/>
                <w:kern w:val="0"/>
                <w:szCs w:val="21"/>
              </w:rPr>
            </w:pPr>
          </w:p>
        </w:tc>
        <w:tc>
          <w:tcPr>
            <w:tcW w:w="6422" w:type="dxa"/>
            <w:tcMar>
              <w:left w:w="28" w:type="dxa"/>
              <w:right w:w="28" w:type="dxa"/>
            </w:tcMar>
            <w:vAlign w:val="center"/>
          </w:tcPr>
          <w:p w:rsidR="009B630D" w:rsidRPr="00605CED" w:rsidRDefault="00605CED">
            <w:pPr>
              <w:widowControl/>
              <w:spacing w:line="220" w:lineRule="exact"/>
              <w:jc w:val="left"/>
              <w:rPr>
                <w:rFonts w:asciiTheme="minorEastAsia" w:hAnsiTheme="minorEastAsia" w:cs="方正仿宋_GBK"/>
                <w:color w:val="000000"/>
                <w:kern w:val="0"/>
                <w:szCs w:val="21"/>
              </w:rPr>
            </w:pPr>
            <w:r w:rsidRPr="00605CED">
              <w:rPr>
                <w:rFonts w:asciiTheme="minorEastAsia" w:hAnsiTheme="minorEastAsia" w:cs="方正仿宋_GBK" w:hint="eastAsia"/>
                <w:color w:val="000000"/>
                <w:kern w:val="0"/>
                <w:szCs w:val="21"/>
              </w:rPr>
              <w:t>获得省级以上技术能手称号、五一劳动奖章称号、劳动模范称号之一的，一次记</w:t>
            </w:r>
            <w:r w:rsidRPr="00605CED">
              <w:rPr>
                <w:rFonts w:asciiTheme="minorEastAsia" w:hAnsiTheme="minorEastAsia" w:cs="方正仿宋_GBK" w:hint="eastAsia"/>
                <w:color w:val="000000"/>
                <w:kern w:val="0"/>
                <w:szCs w:val="21"/>
              </w:rPr>
              <w:t>3</w:t>
            </w:r>
            <w:r w:rsidRPr="00605CED">
              <w:rPr>
                <w:rFonts w:asciiTheme="minorEastAsia" w:hAnsiTheme="minorEastAsia" w:cs="方正仿宋_GBK" w:hint="eastAsia"/>
                <w:color w:val="000000"/>
                <w:kern w:val="0"/>
                <w:szCs w:val="21"/>
              </w:rPr>
              <w:t>分</w:t>
            </w:r>
          </w:p>
        </w:tc>
        <w:tc>
          <w:tcPr>
            <w:tcW w:w="1076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9B630D" w:rsidRPr="00605CED" w:rsidRDefault="00605CED">
            <w:pPr>
              <w:spacing w:line="220" w:lineRule="exact"/>
              <w:jc w:val="center"/>
              <w:rPr>
                <w:rFonts w:asciiTheme="minorEastAsia" w:hAnsiTheme="minorEastAsia" w:cs="方正仿宋_GBK"/>
                <w:kern w:val="0"/>
                <w:szCs w:val="21"/>
              </w:rPr>
            </w:pPr>
            <w:r w:rsidRPr="00605CED">
              <w:rPr>
                <w:rFonts w:asciiTheme="minorEastAsia" w:hAnsiTheme="minorEastAsia" w:cs="方正仿宋_GBK" w:hint="eastAsia"/>
                <w:kern w:val="0"/>
                <w:szCs w:val="21"/>
              </w:rPr>
              <w:t>5</w:t>
            </w:r>
          </w:p>
        </w:tc>
      </w:tr>
      <w:tr w:rsidR="009B630D" w:rsidRPr="00605CED">
        <w:trPr>
          <w:trHeight w:hRule="exact" w:val="567"/>
          <w:jc w:val="center"/>
        </w:trPr>
        <w:tc>
          <w:tcPr>
            <w:tcW w:w="1461" w:type="dxa"/>
            <w:vMerge/>
            <w:tcMar>
              <w:left w:w="28" w:type="dxa"/>
              <w:right w:w="28" w:type="dxa"/>
            </w:tcMar>
            <w:vAlign w:val="center"/>
          </w:tcPr>
          <w:p w:rsidR="009B630D" w:rsidRPr="00605CED" w:rsidRDefault="009B630D">
            <w:pPr>
              <w:widowControl/>
              <w:spacing w:line="220" w:lineRule="exact"/>
              <w:jc w:val="center"/>
              <w:rPr>
                <w:rFonts w:asciiTheme="minorEastAsia" w:hAnsiTheme="minorEastAsia"/>
                <w:color w:val="000000"/>
                <w:kern w:val="0"/>
                <w:szCs w:val="21"/>
              </w:rPr>
            </w:pPr>
          </w:p>
        </w:tc>
        <w:tc>
          <w:tcPr>
            <w:tcW w:w="6422" w:type="dxa"/>
            <w:tcMar>
              <w:left w:w="28" w:type="dxa"/>
              <w:right w:w="28" w:type="dxa"/>
            </w:tcMar>
            <w:vAlign w:val="center"/>
          </w:tcPr>
          <w:p w:rsidR="009B630D" w:rsidRPr="00605CED" w:rsidRDefault="00605CED">
            <w:pPr>
              <w:widowControl/>
              <w:spacing w:line="220" w:lineRule="exact"/>
              <w:jc w:val="left"/>
              <w:rPr>
                <w:rFonts w:asciiTheme="minorEastAsia" w:hAnsiTheme="minorEastAsia" w:cs="方正仿宋_GBK"/>
                <w:color w:val="000000"/>
                <w:kern w:val="0"/>
                <w:szCs w:val="21"/>
              </w:rPr>
            </w:pPr>
            <w:r w:rsidRPr="00605CED">
              <w:rPr>
                <w:rFonts w:asciiTheme="minorEastAsia" w:hAnsiTheme="minorEastAsia" w:cs="方正仿宋_GBK" w:hint="eastAsia"/>
                <w:color w:val="000000"/>
                <w:kern w:val="0"/>
                <w:szCs w:val="21"/>
              </w:rPr>
              <w:t>设区市授予技术能手称号的，一次记</w:t>
            </w:r>
            <w:r w:rsidRPr="00605CED">
              <w:rPr>
                <w:rFonts w:asciiTheme="minorEastAsia" w:hAnsiTheme="minorEastAsia" w:cs="方正仿宋_GBK" w:hint="eastAsia"/>
                <w:color w:val="000000"/>
                <w:kern w:val="0"/>
                <w:szCs w:val="21"/>
              </w:rPr>
              <w:t>2</w:t>
            </w:r>
            <w:r w:rsidRPr="00605CED">
              <w:rPr>
                <w:rFonts w:asciiTheme="minorEastAsia" w:hAnsiTheme="minorEastAsia" w:cs="方正仿宋_GBK" w:hint="eastAsia"/>
                <w:color w:val="000000"/>
                <w:kern w:val="0"/>
                <w:szCs w:val="21"/>
              </w:rPr>
              <w:t>分</w:t>
            </w:r>
          </w:p>
        </w:tc>
        <w:tc>
          <w:tcPr>
            <w:tcW w:w="1076" w:type="dxa"/>
            <w:vMerge/>
            <w:tcMar>
              <w:left w:w="28" w:type="dxa"/>
              <w:right w:w="28" w:type="dxa"/>
            </w:tcMar>
            <w:vAlign w:val="center"/>
          </w:tcPr>
          <w:p w:rsidR="009B630D" w:rsidRPr="00605CED" w:rsidRDefault="009B630D">
            <w:pPr>
              <w:spacing w:line="220" w:lineRule="exact"/>
              <w:jc w:val="center"/>
              <w:rPr>
                <w:rFonts w:asciiTheme="minorEastAsia" w:hAnsiTheme="minorEastAsia" w:cs="方正仿宋_GBK"/>
                <w:kern w:val="0"/>
                <w:szCs w:val="21"/>
              </w:rPr>
            </w:pPr>
          </w:p>
        </w:tc>
      </w:tr>
      <w:tr w:rsidR="009B630D" w:rsidRPr="00605CED">
        <w:trPr>
          <w:trHeight w:hRule="exact" w:val="567"/>
          <w:jc w:val="center"/>
        </w:trPr>
        <w:tc>
          <w:tcPr>
            <w:tcW w:w="1461" w:type="dxa"/>
            <w:vMerge/>
            <w:tcMar>
              <w:left w:w="28" w:type="dxa"/>
              <w:right w:w="28" w:type="dxa"/>
            </w:tcMar>
            <w:vAlign w:val="center"/>
          </w:tcPr>
          <w:p w:rsidR="009B630D" w:rsidRPr="00605CED" w:rsidRDefault="009B630D">
            <w:pPr>
              <w:widowControl/>
              <w:spacing w:line="220" w:lineRule="exact"/>
              <w:jc w:val="center"/>
              <w:rPr>
                <w:rFonts w:asciiTheme="minorEastAsia" w:hAnsiTheme="minorEastAsia"/>
                <w:color w:val="000000"/>
                <w:kern w:val="0"/>
                <w:szCs w:val="21"/>
              </w:rPr>
            </w:pPr>
          </w:p>
        </w:tc>
        <w:tc>
          <w:tcPr>
            <w:tcW w:w="6422" w:type="dxa"/>
            <w:tcMar>
              <w:left w:w="28" w:type="dxa"/>
              <w:right w:w="28" w:type="dxa"/>
            </w:tcMar>
            <w:vAlign w:val="center"/>
          </w:tcPr>
          <w:p w:rsidR="009B630D" w:rsidRPr="00605CED" w:rsidRDefault="00605CED">
            <w:pPr>
              <w:widowControl/>
              <w:spacing w:line="220" w:lineRule="exact"/>
              <w:jc w:val="left"/>
              <w:rPr>
                <w:rFonts w:asciiTheme="minorEastAsia" w:hAnsiTheme="minorEastAsia" w:cs="方正仿宋_GBK"/>
                <w:color w:val="000000"/>
                <w:kern w:val="0"/>
                <w:szCs w:val="21"/>
              </w:rPr>
            </w:pPr>
            <w:r w:rsidRPr="00605CED">
              <w:rPr>
                <w:rFonts w:asciiTheme="minorEastAsia" w:hAnsiTheme="minorEastAsia" w:cs="方正仿宋_GBK" w:hint="eastAsia"/>
                <w:color w:val="000000"/>
                <w:kern w:val="0"/>
                <w:szCs w:val="21"/>
              </w:rPr>
              <w:t>县、市（区）授予技术能手称号的，一次记</w:t>
            </w:r>
            <w:r w:rsidRPr="00605CED">
              <w:rPr>
                <w:rFonts w:asciiTheme="minorEastAsia" w:hAnsiTheme="minorEastAsia" w:cs="方正仿宋_GBK" w:hint="eastAsia"/>
                <w:color w:val="000000"/>
                <w:kern w:val="0"/>
                <w:szCs w:val="21"/>
              </w:rPr>
              <w:t>1</w:t>
            </w:r>
            <w:r w:rsidRPr="00605CED">
              <w:rPr>
                <w:rFonts w:asciiTheme="minorEastAsia" w:hAnsiTheme="minorEastAsia" w:cs="方正仿宋_GBK" w:hint="eastAsia"/>
                <w:color w:val="000000"/>
                <w:kern w:val="0"/>
                <w:szCs w:val="21"/>
              </w:rPr>
              <w:t>分</w:t>
            </w:r>
          </w:p>
        </w:tc>
        <w:tc>
          <w:tcPr>
            <w:tcW w:w="1076" w:type="dxa"/>
            <w:vMerge/>
            <w:tcMar>
              <w:left w:w="28" w:type="dxa"/>
              <w:right w:w="28" w:type="dxa"/>
            </w:tcMar>
            <w:vAlign w:val="center"/>
          </w:tcPr>
          <w:p w:rsidR="009B630D" w:rsidRPr="00605CED" w:rsidRDefault="009B630D">
            <w:pPr>
              <w:widowControl/>
              <w:spacing w:line="220" w:lineRule="exact"/>
              <w:jc w:val="center"/>
              <w:rPr>
                <w:rFonts w:asciiTheme="minorEastAsia" w:hAnsiTheme="minorEastAsia" w:cs="方正仿宋_GBK"/>
                <w:kern w:val="0"/>
                <w:szCs w:val="21"/>
              </w:rPr>
            </w:pPr>
          </w:p>
        </w:tc>
      </w:tr>
      <w:tr w:rsidR="009B630D" w:rsidRPr="00605CED">
        <w:trPr>
          <w:trHeight w:hRule="exact" w:val="1251"/>
          <w:jc w:val="center"/>
        </w:trPr>
        <w:tc>
          <w:tcPr>
            <w:tcW w:w="1461" w:type="dxa"/>
            <w:tcMar>
              <w:left w:w="28" w:type="dxa"/>
              <w:right w:w="28" w:type="dxa"/>
            </w:tcMar>
            <w:vAlign w:val="center"/>
          </w:tcPr>
          <w:p w:rsidR="009B630D" w:rsidRPr="00605CED" w:rsidRDefault="00605CED">
            <w:pPr>
              <w:widowControl/>
              <w:spacing w:line="220" w:lineRule="exact"/>
              <w:jc w:val="center"/>
              <w:rPr>
                <w:rFonts w:asciiTheme="minorEastAsia" w:hAnsiTheme="minorEastAsia"/>
                <w:color w:val="000000"/>
                <w:kern w:val="0"/>
                <w:szCs w:val="21"/>
              </w:rPr>
            </w:pPr>
            <w:r w:rsidRPr="00605CED">
              <w:rPr>
                <w:rFonts w:asciiTheme="minorEastAsia" w:hAnsiTheme="minorEastAsia" w:hint="eastAsia"/>
                <w:color w:val="000000"/>
                <w:kern w:val="0"/>
                <w:szCs w:val="21"/>
              </w:rPr>
              <w:t>继续教育评价</w:t>
            </w:r>
          </w:p>
          <w:p w:rsidR="009B630D" w:rsidRPr="00605CED" w:rsidRDefault="00605CED">
            <w:pPr>
              <w:widowControl/>
              <w:spacing w:line="220" w:lineRule="exact"/>
              <w:jc w:val="center"/>
              <w:rPr>
                <w:rFonts w:asciiTheme="minorEastAsia" w:hAnsiTheme="minorEastAsia"/>
                <w:color w:val="000000"/>
                <w:kern w:val="0"/>
                <w:szCs w:val="21"/>
              </w:rPr>
            </w:pPr>
            <w:r w:rsidRPr="00605CED">
              <w:rPr>
                <w:rFonts w:asciiTheme="minorEastAsia" w:hAnsiTheme="minorEastAsia" w:hint="eastAsia"/>
                <w:color w:val="000000"/>
                <w:kern w:val="0"/>
                <w:szCs w:val="21"/>
              </w:rPr>
              <w:t>（满分</w:t>
            </w:r>
            <w:r w:rsidRPr="00605CED">
              <w:rPr>
                <w:rFonts w:asciiTheme="minorEastAsia" w:hAnsiTheme="minorEastAsia" w:hint="eastAsia"/>
                <w:color w:val="000000"/>
                <w:kern w:val="0"/>
                <w:szCs w:val="21"/>
              </w:rPr>
              <w:t>10</w:t>
            </w:r>
            <w:r w:rsidRPr="00605CED">
              <w:rPr>
                <w:rFonts w:asciiTheme="minorEastAsia" w:hAnsiTheme="minorEastAsia" w:hint="eastAsia"/>
                <w:color w:val="000000"/>
                <w:kern w:val="0"/>
                <w:szCs w:val="21"/>
              </w:rPr>
              <w:t>分）</w:t>
            </w:r>
          </w:p>
        </w:tc>
        <w:tc>
          <w:tcPr>
            <w:tcW w:w="6422" w:type="dxa"/>
            <w:tcMar>
              <w:left w:w="28" w:type="dxa"/>
              <w:right w:w="28" w:type="dxa"/>
            </w:tcMar>
            <w:vAlign w:val="center"/>
          </w:tcPr>
          <w:p w:rsidR="009B630D" w:rsidRPr="00605CED" w:rsidRDefault="00605CED">
            <w:pPr>
              <w:widowControl/>
              <w:spacing w:line="220" w:lineRule="exact"/>
              <w:rPr>
                <w:rFonts w:asciiTheme="minorEastAsia" w:hAnsiTheme="minorEastAsia" w:cs="方正仿宋_GBK"/>
                <w:color w:val="000000"/>
                <w:kern w:val="0"/>
                <w:szCs w:val="21"/>
              </w:rPr>
            </w:pPr>
            <w:r w:rsidRPr="00605CED">
              <w:rPr>
                <w:rFonts w:asciiTheme="minorEastAsia" w:hAnsiTheme="minorEastAsia" w:cs="方正仿宋_GBK" w:hint="eastAsia"/>
                <w:color w:val="000000"/>
                <w:kern w:val="0"/>
                <w:szCs w:val="21"/>
              </w:rPr>
              <w:t>每一年度参加继续教育培训</w:t>
            </w:r>
            <w:proofErr w:type="gramStart"/>
            <w:r w:rsidRPr="00605CED">
              <w:rPr>
                <w:rFonts w:asciiTheme="minorEastAsia" w:hAnsiTheme="minorEastAsia" w:cs="方正仿宋_GBK" w:hint="eastAsia"/>
                <w:color w:val="000000"/>
                <w:kern w:val="0"/>
                <w:szCs w:val="21"/>
              </w:rPr>
              <w:t>且考核</w:t>
            </w:r>
            <w:proofErr w:type="gramEnd"/>
            <w:r w:rsidRPr="00605CED">
              <w:rPr>
                <w:rFonts w:asciiTheme="minorEastAsia" w:hAnsiTheme="minorEastAsia" w:cs="方正仿宋_GBK" w:hint="eastAsia"/>
                <w:color w:val="000000"/>
                <w:kern w:val="0"/>
                <w:szCs w:val="21"/>
              </w:rPr>
              <w:t>合格记</w:t>
            </w:r>
            <w:r w:rsidRPr="00605CED">
              <w:rPr>
                <w:rFonts w:asciiTheme="minorEastAsia" w:hAnsiTheme="minorEastAsia" w:cs="方正仿宋_GBK" w:hint="eastAsia"/>
                <w:color w:val="000000"/>
                <w:kern w:val="0"/>
                <w:szCs w:val="21"/>
              </w:rPr>
              <w:t>2</w:t>
            </w:r>
            <w:r w:rsidRPr="00605CED">
              <w:rPr>
                <w:rFonts w:asciiTheme="minorEastAsia" w:hAnsiTheme="minorEastAsia" w:cs="方正仿宋_GBK" w:hint="eastAsia"/>
                <w:color w:val="000000"/>
                <w:kern w:val="0"/>
                <w:szCs w:val="21"/>
              </w:rPr>
              <w:t>分，连续</w:t>
            </w:r>
            <w:r w:rsidRPr="00605CED">
              <w:rPr>
                <w:rFonts w:asciiTheme="minorEastAsia" w:hAnsiTheme="minorEastAsia" w:cs="方正仿宋_GBK" w:hint="eastAsia"/>
                <w:color w:val="000000"/>
                <w:kern w:val="0"/>
                <w:szCs w:val="21"/>
              </w:rPr>
              <w:t>5</w:t>
            </w:r>
            <w:r w:rsidRPr="00605CED">
              <w:rPr>
                <w:rFonts w:asciiTheme="minorEastAsia" w:hAnsiTheme="minorEastAsia" w:cs="方正仿宋_GBK" w:hint="eastAsia"/>
                <w:color w:val="000000"/>
                <w:kern w:val="0"/>
                <w:szCs w:val="21"/>
              </w:rPr>
              <w:t>年参加继续教育培训</w:t>
            </w:r>
            <w:proofErr w:type="gramStart"/>
            <w:r w:rsidRPr="00605CED">
              <w:rPr>
                <w:rFonts w:asciiTheme="minorEastAsia" w:hAnsiTheme="minorEastAsia" w:cs="方正仿宋_GBK" w:hint="eastAsia"/>
                <w:color w:val="000000"/>
                <w:kern w:val="0"/>
                <w:szCs w:val="21"/>
              </w:rPr>
              <w:t>且考核</w:t>
            </w:r>
            <w:proofErr w:type="gramEnd"/>
            <w:r w:rsidRPr="00605CED">
              <w:rPr>
                <w:rFonts w:asciiTheme="minorEastAsia" w:hAnsiTheme="minorEastAsia" w:cs="方正仿宋_GBK" w:hint="eastAsia"/>
                <w:color w:val="000000"/>
                <w:kern w:val="0"/>
                <w:szCs w:val="21"/>
              </w:rPr>
              <w:t>合格记</w:t>
            </w:r>
            <w:r w:rsidRPr="00605CED">
              <w:rPr>
                <w:rFonts w:asciiTheme="minorEastAsia" w:hAnsiTheme="minorEastAsia" w:cs="方正仿宋_GBK" w:hint="eastAsia"/>
                <w:color w:val="000000"/>
                <w:kern w:val="0"/>
                <w:szCs w:val="21"/>
              </w:rPr>
              <w:t>10</w:t>
            </w:r>
            <w:r w:rsidRPr="00605CED">
              <w:rPr>
                <w:rFonts w:asciiTheme="minorEastAsia" w:hAnsiTheme="minorEastAsia" w:cs="方正仿宋_GBK" w:hint="eastAsia"/>
                <w:color w:val="000000"/>
                <w:kern w:val="0"/>
                <w:szCs w:val="21"/>
              </w:rPr>
              <w:t>分</w:t>
            </w:r>
          </w:p>
        </w:tc>
        <w:tc>
          <w:tcPr>
            <w:tcW w:w="1076" w:type="dxa"/>
            <w:vAlign w:val="center"/>
          </w:tcPr>
          <w:p w:rsidR="009B630D" w:rsidRPr="00605CED" w:rsidRDefault="00605CED">
            <w:pPr>
              <w:widowControl/>
              <w:spacing w:line="220" w:lineRule="exact"/>
              <w:jc w:val="center"/>
              <w:rPr>
                <w:rFonts w:asciiTheme="minorEastAsia" w:hAnsiTheme="minorEastAsia" w:cs="方正仿宋_GBK"/>
                <w:kern w:val="0"/>
                <w:szCs w:val="21"/>
              </w:rPr>
            </w:pPr>
            <w:r w:rsidRPr="00605CED">
              <w:rPr>
                <w:rFonts w:asciiTheme="minorEastAsia" w:hAnsiTheme="minorEastAsia" w:cs="方正仿宋_GBK" w:hint="eastAsia"/>
                <w:kern w:val="0"/>
                <w:szCs w:val="21"/>
              </w:rPr>
              <w:t>10</w:t>
            </w:r>
          </w:p>
        </w:tc>
      </w:tr>
      <w:tr w:rsidR="009B630D" w:rsidRPr="00605CED">
        <w:trPr>
          <w:trHeight w:hRule="exact" w:val="1318"/>
          <w:jc w:val="center"/>
        </w:trPr>
        <w:tc>
          <w:tcPr>
            <w:tcW w:w="1461" w:type="dxa"/>
            <w:tcMar>
              <w:left w:w="28" w:type="dxa"/>
              <w:right w:w="28" w:type="dxa"/>
            </w:tcMar>
            <w:vAlign w:val="center"/>
          </w:tcPr>
          <w:p w:rsidR="009B630D" w:rsidRPr="00605CED" w:rsidRDefault="00605CED">
            <w:pPr>
              <w:widowControl/>
              <w:spacing w:line="220" w:lineRule="exact"/>
              <w:jc w:val="center"/>
              <w:rPr>
                <w:rFonts w:asciiTheme="minorEastAsia" w:hAnsiTheme="minorEastAsia"/>
                <w:color w:val="000000"/>
                <w:kern w:val="0"/>
                <w:szCs w:val="21"/>
              </w:rPr>
            </w:pPr>
            <w:r w:rsidRPr="00605CED">
              <w:rPr>
                <w:rFonts w:asciiTheme="minorEastAsia" w:hAnsiTheme="minorEastAsia"/>
                <w:color w:val="000000"/>
                <w:kern w:val="0"/>
                <w:szCs w:val="21"/>
              </w:rPr>
              <w:t>备</w:t>
            </w:r>
            <w:r w:rsidRPr="00605CED">
              <w:rPr>
                <w:rFonts w:asciiTheme="minorEastAsia" w:hAnsiTheme="minorEastAsia" w:hint="eastAsia"/>
                <w:color w:val="000000"/>
                <w:kern w:val="0"/>
                <w:szCs w:val="21"/>
              </w:rPr>
              <w:t xml:space="preserve">   </w:t>
            </w:r>
            <w:r w:rsidRPr="00605CED">
              <w:rPr>
                <w:rFonts w:asciiTheme="minorEastAsia" w:hAnsiTheme="minorEastAsia"/>
                <w:color w:val="000000"/>
                <w:kern w:val="0"/>
                <w:szCs w:val="21"/>
              </w:rPr>
              <w:t>注</w:t>
            </w:r>
          </w:p>
        </w:tc>
        <w:tc>
          <w:tcPr>
            <w:tcW w:w="7498" w:type="dxa"/>
            <w:gridSpan w:val="2"/>
            <w:tcMar>
              <w:left w:w="28" w:type="dxa"/>
              <w:right w:w="28" w:type="dxa"/>
            </w:tcMar>
            <w:vAlign w:val="center"/>
          </w:tcPr>
          <w:p w:rsidR="009B630D" w:rsidRPr="00605CED" w:rsidRDefault="00605CED">
            <w:pPr>
              <w:widowControl/>
              <w:spacing w:line="220" w:lineRule="exact"/>
              <w:ind w:firstLineChars="100" w:firstLine="210"/>
              <w:rPr>
                <w:rFonts w:asciiTheme="minorEastAsia" w:hAnsiTheme="minorEastAsia" w:cs="方正仿宋_GBK"/>
                <w:color w:val="000000"/>
                <w:kern w:val="0"/>
                <w:szCs w:val="21"/>
              </w:rPr>
            </w:pPr>
            <w:r w:rsidRPr="00605CED">
              <w:rPr>
                <w:rFonts w:asciiTheme="minorEastAsia" w:hAnsiTheme="minorEastAsia" w:cs="方正仿宋_GBK" w:hint="eastAsia"/>
                <w:color w:val="000000"/>
                <w:kern w:val="0"/>
                <w:szCs w:val="21"/>
              </w:rPr>
              <w:t>1</w:t>
            </w:r>
            <w:r w:rsidRPr="00605CED">
              <w:rPr>
                <w:rFonts w:asciiTheme="minorEastAsia" w:hAnsiTheme="minorEastAsia" w:cs="方正仿宋_GBK" w:hint="eastAsia"/>
                <w:color w:val="000000"/>
                <w:kern w:val="0"/>
                <w:szCs w:val="21"/>
              </w:rPr>
              <w:t>、同</w:t>
            </w:r>
            <w:proofErr w:type="gramStart"/>
            <w:r w:rsidRPr="00605CED">
              <w:rPr>
                <w:rFonts w:asciiTheme="minorEastAsia" w:hAnsiTheme="minorEastAsia" w:cs="方正仿宋_GBK" w:hint="eastAsia"/>
                <w:color w:val="000000"/>
                <w:kern w:val="0"/>
                <w:szCs w:val="21"/>
              </w:rPr>
              <w:t>一</w:t>
            </w:r>
            <w:proofErr w:type="gramEnd"/>
            <w:r w:rsidRPr="00605CED">
              <w:rPr>
                <w:rFonts w:asciiTheme="minorEastAsia" w:hAnsiTheme="minorEastAsia" w:cs="方正仿宋_GBK" w:hint="eastAsia"/>
                <w:color w:val="000000"/>
                <w:kern w:val="0"/>
                <w:szCs w:val="21"/>
              </w:rPr>
              <w:t>年度因同一事项获得多项计分的，按最高分项计分，不重复计分。</w:t>
            </w:r>
          </w:p>
          <w:p w:rsidR="009B630D" w:rsidRPr="00605CED" w:rsidRDefault="00605CED">
            <w:pPr>
              <w:widowControl/>
              <w:spacing w:line="220" w:lineRule="exact"/>
              <w:ind w:firstLineChars="100" w:firstLine="210"/>
              <w:rPr>
                <w:rFonts w:asciiTheme="minorEastAsia" w:hAnsiTheme="minorEastAsia" w:cs="方正仿宋_GBK"/>
                <w:color w:val="000000"/>
                <w:kern w:val="0"/>
                <w:szCs w:val="21"/>
              </w:rPr>
            </w:pPr>
            <w:r w:rsidRPr="00605CED">
              <w:rPr>
                <w:rFonts w:asciiTheme="minorEastAsia" w:hAnsiTheme="minorEastAsia" w:cs="方正仿宋_GBK" w:hint="eastAsia"/>
                <w:color w:val="000000"/>
                <w:kern w:val="0"/>
                <w:szCs w:val="21"/>
              </w:rPr>
              <w:t>2</w:t>
            </w:r>
            <w:r w:rsidRPr="00605CED">
              <w:rPr>
                <w:rFonts w:asciiTheme="minorEastAsia" w:hAnsiTheme="minorEastAsia" w:cs="方正仿宋_GBK" w:hint="eastAsia"/>
                <w:color w:val="000000"/>
                <w:kern w:val="0"/>
                <w:szCs w:val="21"/>
              </w:rPr>
              <w:t>、申报高级技师考评人员，从取得技师资格时间起算；申报技师考评人员，从取得高级工资格时间起算。</w:t>
            </w:r>
          </w:p>
          <w:p w:rsidR="009B630D" w:rsidRPr="00605CED" w:rsidRDefault="00605CED">
            <w:pPr>
              <w:widowControl/>
              <w:spacing w:line="220" w:lineRule="exact"/>
              <w:ind w:firstLineChars="100" w:firstLine="210"/>
              <w:rPr>
                <w:rFonts w:asciiTheme="minorEastAsia" w:hAnsiTheme="minorEastAsia" w:cs="方正仿宋_GBK"/>
                <w:color w:val="000000"/>
                <w:kern w:val="0"/>
                <w:szCs w:val="21"/>
              </w:rPr>
            </w:pPr>
            <w:r w:rsidRPr="00605CED">
              <w:rPr>
                <w:rFonts w:asciiTheme="minorEastAsia" w:hAnsiTheme="minorEastAsia" w:cs="方正仿宋_GBK" w:hint="eastAsia"/>
                <w:color w:val="000000"/>
                <w:kern w:val="0"/>
                <w:szCs w:val="21"/>
              </w:rPr>
              <w:t>3</w:t>
            </w:r>
            <w:r w:rsidRPr="00605CED">
              <w:rPr>
                <w:rFonts w:asciiTheme="minorEastAsia" w:hAnsiTheme="minorEastAsia" w:cs="方正仿宋_GBK" w:hint="eastAsia"/>
                <w:color w:val="000000"/>
                <w:kern w:val="0"/>
                <w:szCs w:val="21"/>
              </w:rPr>
              <w:t>、继续教育评价起算时间为申报前</w:t>
            </w:r>
            <w:r w:rsidRPr="00605CED">
              <w:rPr>
                <w:rFonts w:asciiTheme="minorEastAsia" w:hAnsiTheme="minorEastAsia" w:cs="方正仿宋_GBK" w:hint="eastAsia"/>
                <w:color w:val="000000"/>
                <w:kern w:val="0"/>
                <w:szCs w:val="21"/>
              </w:rPr>
              <w:t>5</w:t>
            </w:r>
            <w:r w:rsidRPr="00605CED">
              <w:rPr>
                <w:rFonts w:asciiTheme="minorEastAsia" w:hAnsiTheme="minorEastAsia" w:cs="方正仿宋_GBK" w:hint="eastAsia"/>
                <w:color w:val="000000"/>
                <w:kern w:val="0"/>
                <w:szCs w:val="21"/>
              </w:rPr>
              <w:t>年以来学习情况。</w:t>
            </w:r>
          </w:p>
        </w:tc>
      </w:tr>
      <w:bookmarkEnd w:id="0"/>
    </w:tbl>
    <w:p w:rsidR="009B630D" w:rsidRPr="00605CED" w:rsidRDefault="009B630D">
      <w:pPr>
        <w:rPr>
          <w:rFonts w:asciiTheme="minorEastAsia" w:hAnsiTheme="minorEastAsia"/>
        </w:rPr>
      </w:pPr>
    </w:p>
    <w:sectPr w:rsidR="009B630D" w:rsidRPr="00605CED">
      <w:pgSz w:w="11906" w:h="16838"/>
      <w:pgMar w:top="1418" w:right="1418" w:bottom="1418" w:left="1418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_GBK">
    <w:altName w:val="Arial Unicode MS"/>
    <w:charset w:val="86"/>
    <w:family w:val="script"/>
    <w:pitch w:val="default"/>
    <w:sig w:usb0="00000000" w:usb1="080E0000" w:usb2="00000000" w:usb3="00000000" w:csb0="00040000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方正仿宋_GBK">
    <w:altName w:val="Arial Unicode MS"/>
    <w:charset w:val="86"/>
    <w:family w:val="script"/>
    <w:pitch w:val="default"/>
    <w:sig w:usb0="00000000" w:usb1="080E0000" w:usb2="0000000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76CE"/>
    <w:rsid w:val="000752A9"/>
    <w:rsid w:val="00097832"/>
    <w:rsid w:val="002C2A2F"/>
    <w:rsid w:val="00316A2F"/>
    <w:rsid w:val="00442C00"/>
    <w:rsid w:val="004A4723"/>
    <w:rsid w:val="005F7195"/>
    <w:rsid w:val="00605CED"/>
    <w:rsid w:val="006753E1"/>
    <w:rsid w:val="00692EC2"/>
    <w:rsid w:val="007546CD"/>
    <w:rsid w:val="00800634"/>
    <w:rsid w:val="008C1E8B"/>
    <w:rsid w:val="009746CB"/>
    <w:rsid w:val="009B630D"/>
    <w:rsid w:val="00B05993"/>
    <w:rsid w:val="00CD67C5"/>
    <w:rsid w:val="00CE7FBB"/>
    <w:rsid w:val="00DB503D"/>
    <w:rsid w:val="00DD7F4A"/>
    <w:rsid w:val="00E14EB1"/>
    <w:rsid w:val="00E576CE"/>
    <w:rsid w:val="00E82AB0"/>
    <w:rsid w:val="00EA7D2E"/>
    <w:rsid w:val="00EB015B"/>
    <w:rsid w:val="00EE6735"/>
    <w:rsid w:val="00F2296D"/>
    <w:rsid w:val="059621FC"/>
    <w:rsid w:val="0C9363C9"/>
    <w:rsid w:val="0F2471C3"/>
    <w:rsid w:val="12EE281F"/>
    <w:rsid w:val="132E0DC4"/>
    <w:rsid w:val="14137DEF"/>
    <w:rsid w:val="14F93797"/>
    <w:rsid w:val="164756E1"/>
    <w:rsid w:val="17785D10"/>
    <w:rsid w:val="19185F55"/>
    <w:rsid w:val="19A00D39"/>
    <w:rsid w:val="1A9F023C"/>
    <w:rsid w:val="1ACE63D1"/>
    <w:rsid w:val="1CDF0421"/>
    <w:rsid w:val="232204FD"/>
    <w:rsid w:val="252F3F10"/>
    <w:rsid w:val="26712A32"/>
    <w:rsid w:val="27496A5A"/>
    <w:rsid w:val="2B6F6A77"/>
    <w:rsid w:val="2B844FB6"/>
    <w:rsid w:val="2EF83D69"/>
    <w:rsid w:val="39570E5B"/>
    <w:rsid w:val="3A9F67CB"/>
    <w:rsid w:val="3CAA6129"/>
    <w:rsid w:val="3CDE0901"/>
    <w:rsid w:val="41207615"/>
    <w:rsid w:val="436E3978"/>
    <w:rsid w:val="44224F14"/>
    <w:rsid w:val="44AD4A09"/>
    <w:rsid w:val="457B0D80"/>
    <w:rsid w:val="486F26F2"/>
    <w:rsid w:val="4DD63298"/>
    <w:rsid w:val="4ECA68D4"/>
    <w:rsid w:val="519C4558"/>
    <w:rsid w:val="57DC5586"/>
    <w:rsid w:val="5B155DE7"/>
    <w:rsid w:val="5C45369E"/>
    <w:rsid w:val="604279CA"/>
    <w:rsid w:val="60482390"/>
    <w:rsid w:val="657B73D7"/>
    <w:rsid w:val="65D3619D"/>
    <w:rsid w:val="677376B1"/>
    <w:rsid w:val="679C725D"/>
    <w:rsid w:val="69685983"/>
    <w:rsid w:val="6CCD7863"/>
    <w:rsid w:val="70336ABC"/>
    <w:rsid w:val="717F3A4D"/>
    <w:rsid w:val="723B5747"/>
    <w:rsid w:val="77834DD5"/>
    <w:rsid w:val="77D221D2"/>
    <w:rsid w:val="79797468"/>
    <w:rsid w:val="7A5275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qFormat/>
    <w:rPr>
      <w:kern w:val="2"/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Pr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qFormat/>
    <w:rPr>
      <w:kern w:val="2"/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78</Words>
  <Characters>447</Characters>
  <Application>Microsoft Office Word</Application>
  <DocSecurity>0</DocSecurity>
  <Lines>3</Lines>
  <Paragraphs>1</Paragraphs>
  <ScaleCrop>false</ScaleCrop>
  <Company>USER</Company>
  <LinksUpToDate>false</LinksUpToDate>
  <CharactersWithSpaces>524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陈德如</cp:lastModifiedBy>
  <cp:revision>3</cp:revision>
  <dcterms:created xsi:type="dcterms:W3CDTF">2022-04-11T02:42:00Z</dcterms:created>
  <dcterms:modified xsi:type="dcterms:W3CDTF">2022-04-11T08:32:00Z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2052-10.8.2.6666</vt:lpwstr>
  </property>
  <property fmtid="{D5CDD505-2E9C-101B-9397-08002B2CF9AE}" pid="3" name="ICV">
    <vt:lpwstr>030378BCCD0044D9BF905E0032AE2BAD</vt:lpwstr>
  </property>
</Properties>
</file>